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A5" w:rsidRDefault="000A11A5" w:rsidP="006747DA">
      <w:pPr>
        <w:pStyle w:val="NormaleWeb"/>
        <w:shd w:val="clear" w:color="auto" w:fill="FFFFFF"/>
        <w:spacing w:before="0" w:beforeAutospacing="0" w:after="49" w:afterAutospacing="0"/>
        <w:jc w:val="center"/>
        <w:rPr>
          <w:rFonts w:ascii="Helvetica" w:hAnsi="Helvetica" w:cs="Helvetica"/>
          <w:b/>
          <w:color w:val="1D2129"/>
          <w:sz w:val="16"/>
          <w:szCs w:val="16"/>
        </w:rPr>
      </w:pPr>
      <w:r w:rsidRPr="006747DA">
        <w:rPr>
          <w:rFonts w:ascii="Helvetica" w:hAnsi="Helvetica" w:cs="Helvetica"/>
          <w:b/>
          <w:color w:val="1D2129"/>
          <w:sz w:val="16"/>
          <w:szCs w:val="16"/>
        </w:rPr>
        <w:t>SETTIMANA MONDIALE DELLA PREMATURITÀ</w:t>
      </w:r>
    </w:p>
    <w:p w:rsidR="00AE3A6F" w:rsidRPr="006747DA" w:rsidRDefault="00AE3A6F" w:rsidP="006747DA">
      <w:pPr>
        <w:pStyle w:val="NormaleWeb"/>
        <w:shd w:val="clear" w:color="auto" w:fill="FFFFFF"/>
        <w:spacing w:before="0" w:beforeAutospacing="0" w:after="49" w:afterAutospacing="0"/>
        <w:jc w:val="center"/>
        <w:rPr>
          <w:rFonts w:ascii="Helvetica" w:hAnsi="Helvetica" w:cs="Helvetica"/>
          <w:b/>
          <w:color w:val="1D2129"/>
          <w:sz w:val="16"/>
          <w:szCs w:val="16"/>
        </w:rPr>
      </w:pPr>
      <w:r>
        <w:rPr>
          <w:rFonts w:ascii="Helvetica" w:hAnsi="Helvetica" w:cs="Helvetica"/>
          <w:b/>
          <w:color w:val="1D2129"/>
          <w:sz w:val="16"/>
          <w:szCs w:val="16"/>
        </w:rPr>
        <w:t>Dall’ 11.11.2019 AL 17.11.2019</w:t>
      </w:r>
    </w:p>
    <w:p w:rsidR="006747DA" w:rsidRDefault="000A11A5" w:rsidP="00AE3A6F">
      <w:pPr>
        <w:pStyle w:val="NormaleWeb"/>
        <w:shd w:val="clear" w:color="auto" w:fill="FFFFFF"/>
        <w:spacing w:before="49" w:beforeAutospacing="0" w:after="49" w:afterAutospacing="0"/>
        <w:jc w:val="center"/>
        <w:rPr>
          <w:rFonts w:ascii="Helvetica" w:hAnsi="Helvetica" w:cs="Helvetica"/>
          <w:color w:val="1D2129"/>
          <w:sz w:val="11"/>
          <w:szCs w:val="11"/>
        </w:rPr>
      </w:pPr>
      <w:r>
        <w:rPr>
          <w:rFonts w:ascii="Helvetica" w:hAnsi="Helvetica" w:cs="Helvetica"/>
          <w:color w:val="1D2129"/>
          <w:sz w:val="11"/>
          <w:szCs w:val="11"/>
        </w:rPr>
        <w:t>La settimana che va dall'11 al 17 Novembre 2019 é la settimana mondiale dedicata ai bambini prematuri.</w:t>
      </w:r>
    </w:p>
    <w:p w:rsidR="000A11A5" w:rsidRDefault="006747DA" w:rsidP="006747DA">
      <w:pPr>
        <w:pStyle w:val="NormaleWeb"/>
        <w:shd w:val="clear" w:color="auto" w:fill="FFFFFF"/>
        <w:spacing w:before="49" w:beforeAutospacing="0" w:after="49" w:afterAutospacing="0"/>
        <w:jc w:val="both"/>
        <w:rPr>
          <w:rFonts w:ascii="Helvetica" w:hAnsi="Helvetica" w:cs="Helvetica"/>
          <w:color w:val="1D2129"/>
          <w:sz w:val="11"/>
          <w:szCs w:val="11"/>
        </w:rPr>
      </w:pPr>
      <w:r>
        <w:rPr>
          <w:rFonts w:ascii="Helvetica" w:hAnsi="Helvetica" w:cs="Helvetica"/>
          <w:color w:val="1D2129"/>
          <w:sz w:val="11"/>
          <w:szCs w:val="11"/>
        </w:rPr>
        <w:t xml:space="preserve">L’iniziativa </w:t>
      </w:r>
      <w:r w:rsidR="000A11A5">
        <w:rPr>
          <w:rFonts w:ascii="Helvetica" w:hAnsi="Helvetica" w:cs="Helvetica"/>
          <w:color w:val="1D2129"/>
          <w:sz w:val="11"/>
          <w:szCs w:val="11"/>
        </w:rPr>
        <w:t>coinvolge</w:t>
      </w:r>
      <w:r w:rsidR="002F7411">
        <w:rPr>
          <w:rFonts w:ascii="Helvetica" w:hAnsi="Helvetica" w:cs="Helvetica"/>
          <w:color w:val="1D2129"/>
          <w:sz w:val="11"/>
          <w:szCs w:val="11"/>
        </w:rPr>
        <w:t xml:space="preserve">rà </w:t>
      </w:r>
      <w:r w:rsidR="000A11A5">
        <w:rPr>
          <w:rFonts w:ascii="Helvetica" w:hAnsi="Helvetica" w:cs="Helvetica"/>
          <w:color w:val="1D2129"/>
          <w:sz w:val="11"/>
          <w:szCs w:val="11"/>
        </w:rPr>
        <w:t xml:space="preserve"> grandi e piccoli centri che ill</w:t>
      </w:r>
      <w:r>
        <w:rPr>
          <w:rFonts w:ascii="Helvetica" w:hAnsi="Helvetica" w:cs="Helvetica"/>
          <w:color w:val="1D2129"/>
          <w:sz w:val="11"/>
          <w:szCs w:val="11"/>
        </w:rPr>
        <w:t>umineranno</w:t>
      </w:r>
      <w:r w:rsidR="000A11A5">
        <w:rPr>
          <w:rFonts w:ascii="Helvetica" w:hAnsi="Helvetica" w:cs="Helvetica"/>
          <w:color w:val="1D2129"/>
          <w:sz w:val="11"/>
          <w:szCs w:val="11"/>
        </w:rPr>
        <w:t xml:space="preserve"> di viola</w:t>
      </w:r>
      <w:r>
        <w:rPr>
          <w:rFonts w:ascii="Helvetica" w:hAnsi="Helvetica" w:cs="Helvetica"/>
          <w:color w:val="1D2129"/>
          <w:sz w:val="11"/>
          <w:szCs w:val="11"/>
        </w:rPr>
        <w:t xml:space="preserve"> -</w:t>
      </w:r>
      <w:r w:rsidRPr="006747DA">
        <w:rPr>
          <w:rFonts w:ascii="Helvetica" w:hAnsi="Helvetica" w:cs="Helvetica"/>
          <w:color w:val="1D2129"/>
          <w:sz w:val="11"/>
          <w:szCs w:val="11"/>
        </w:rPr>
        <w:t xml:space="preserve"> </w:t>
      </w:r>
      <w:r w:rsidRPr="006747DA">
        <w:rPr>
          <w:rFonts w:ascii="Helvetica" w:hAnsi="Helvetica" w:cs="Helvetica"/>
          <w:b/>
          <w:i/>
          <w:color w:val="1D2129"/>
          <w:sz w:val="11"/>
          <w:szCs w:val="11"/>
        </w:rPr>
        <w:t>Il viola</w:t>
      </w:r>
      <w:r w:rsidR="002F7411">
        <w:rPr>
          <w:rFonts w:ascii="Helvetica" w:hAnsi="Helvetica" w:cs="Helvetica"/>
          <w:b/>
          <w:i/>
          <w:color w:val="1D2129"/>
          <w:sz w:val="11"/>
          <w:szCs w:val="11"/>
        </w:rPr>
        <w:t xml:space="preserve"> é il colore della prematurità </w:t>
      </w:r>
      <w:r w:rsidRPr="006747DA">
        <w:rPr>
          <w:rFonts w:ascii="Helvetica" w:hAnsi="Helvetica" w:cs="Helvetica"/>
          <w:b/>
          <w:i/>
          <w:color w:val="1D2129"/>
          <w:sz w:val="11"/>
          <w:szCs w:val="11"/>
        </w:rPr>
        <w:t xml:space="preserve"> "Light the World </w:t>
      </w:r>
      <w:proofErr w:type="spellStart"/>
      <w:r w:rsidRPr="006747DA">
        <w:rPr>
          <w:rFonts w:ascii="Helvetica" w:hAnsi="Helvetica" w:cs="Helvetica"/>
          <w:b/>
          <w:i/>
          <w:color w:val="1D2129"/>
          <w:sz w:val="11"/>
          <w:szCs w:val="11"/>
        </w:rPr>
        <w:t>P</w:t>
      </w:r>
      <w:r>
        <w:rPr>
          <w:rFonts w:ascii="Helvetica" w:hAnsi="Helvetica" w:cs="Helvetica"/>
          <w:b/>
          <w:i/>
          <w:color w:val="1D2129"/>
          <w:sz w:val="11"/>
          <w:szCs w:val="11"/>
        </w:rPr>
        <w:t>urple</w:t>
      </w:r>
      <w:proofErr w:type="spellEnd"/>
      <w:r>
        <w:rPr>
          <w:rFonts w:ascii="Helvetica" w:hAnsi="Helvetica" w:cs="Helvetica"/>
          <w:b/>
          <w:i/>
          <w:color w:val="1D2129"/>
          <w:sz w:val="11"/>
          <w:szCs w:val="11"/>
        </w:rPr>
        <w:t>"(colora il mondo di viola</w:t>
      </w:r>
      <w:r w:rsidR="002F7411">
        <w:rPr>
          <w:rFonts w:ascii="Helvetica" w:hAnsi="Helvetica" w:cs="Helvetica"/>
          <w:b/>
          <w:i/>
          <w:color w:val="1D2129"/>
          <w:sz w:val="11"/>
          <w:szCs w:val="11"/>
        </w:rPr>
        <w:t xml:space="preserve">) - </w:t>
      </w:r>
      <w:r>
        <w:rPr>
          <w:rFonts w:ascii="Helvetica" w:hAnsi="Helvetica" w:cs="Helvetica"/>
          <w:b/>
          <w:i/>
          <w:color w:val="1D2129"/>
          <w:sz w:val="11"/>
          <w:szCs w:val="11"/>
        </w:rPr>
        <w:t xml:space="preserve"> </w:t>
      </w:r>
      <w:r w:rsidR="000A11A5">
        <w:rPr>
          <w:rFonts w:ascii="Helvetica" w:hAnsi="Helvetica" w:cs="Helvetica"/>
          <w:color w:val="1D2129"/>
          <w:sz w:val="11"/>
          <w:szCs w:val="11"/>
        </w:rPr>
        <w:t xml:space="preserve"> i loro monumenti e paesaggi.</w:t>
      </w:r>
      <w:r w:rsidR="000A11A5">
        <w:rPr>
          <w:rFonts w:ascii="Helvetica" w:hAnsi="Helvetica" w:cs="Helvetica"/>
          <w:color w:val="1D2129"/>
          <w:sz w:val="11"/>
          <w:szCs w:val="11"/>
        </w:rPr>
        <w:br/>
      </w:r>
      <w:r w:rsidR="000A11A5" w:rsidRPr="00AE3A6F">
        <w:rPr>
          <w:rFonts w:ascii="Helvetica" w:hAnsi="Helvetica" w:cs="Helvetica"/>
          <w:b/>
          <w:color w:val="1D2129"/>
          <w:sz w:val="11"/>
          <w:szCs w:val="11"/>
        </w:rPr>
        <w:t xml:space="preserve">Il Comune di </w:t>
      </w:r>
      <w:proofErr w:type="spellStart"/>
      <w:r w:rsidR="000A11A5" w:rsidRPr="00AE3A6F">
        <w:rPr>
          <w:rFonts w:ascii="Helvetica" w:hAnsi="Helvetica" w:cs="Helvetica"/>
          <w:b/>
          <w:color w:val="1D2129"/>
          <w:sz w:val="11"/>
          <w:szCs w:val="11"/>
        </w:rPr>
        <w:t>Sinagra</w:t>
      </w:r>
      <w:proofErr w:type="spellEnd"/>
      <w:r w:rsidR="000A11A5">
        <w:rPr>
          <w:rFonts w:ascii="Helvetica" w:hAnsi="Helvetica" w:cs="Helvetica"/>
          <w:color w:val="1D2129"/>
          <w:sz w:val="11"/>
          <w:szCs w:val="11"/>
        </w:rPr>
        <w:t xml:space="preserve"> aderisce all'iniziativa promossa dal reparto di Pediatria e Neonatologia dell'Ospedale di Patti e dall'Associazione </w:t>
      </w:r>
      <w:proofErr w:type="spellStart"/>
      <w:r w:rsidR="000A11A5">
        <w:rPr>
          <w:rFonts w:ascii="Helvetica" w:hAnsi="Helvetica" w:cs="Helvetica"/>
          <w:color w:val="1D2129"/>
          <w:sz w:val="11"/>
          <w:szCs w:val="11"/>
        </w:rPr>
        <w:t>Remì</w:t>
      </w:r>
      <w:proofErr w:type="spellEnd"/>
      <w:r w:rsidR="000A11A5">
        <w:rPr>
          <w:rFonts w:ascii="Helvetica" w:hAnsi="Helvetica" w:cs="Helvetica"/>
          <w:color w:val="1D2129"/>
          <w:sz w:val="11"/>
          <w:szCs w:val="11"/>
        </w:rPr>
        <w:t>, illuminando di viola la Torre del Castello Medievale.</w:t>
      </w:r>
    </w:p>
    <w:p w:rsidR="00061D87" w:rsidRDefault="006747DA" w:rsidP="006747DA">
      <w:pPr>
        <w:jc w:val="both"/>
      </w:pPr>
      <w:r>
        <w:rPr>
          <w:noProof/>
        </w:rPr>
        <w:drawing>
          <wp:inline distT="0" distB="0" distL="0" distR="0">
            <wp:extent cx="6120130" cy="8160173"/>
            <wp:effectExtent l="19050" t="0" r="0" b="0"/>
            <wp:docPr id="1" name="Immagine 1" descr="C:\Users\User\Desktop\75642378_2611804155543161_51578710308652318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5642378_2611804155543161_5157871030865231872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1D87" w:rsidSect="00493C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>
    <w:useFELayout/>
  </w:compat>
  <w:rsids>
    <w:rsidRoot w:val="000A11A5"/>
    <w:rsid w:val="00061D87"/>
    <w:rsid w:val="000A11A5"/>
    <w:rsid w:val="002F7411"/>
    <w:rsid w:val="00493C29"/>
    <w:rsid w:val="006747DA"/>
    <w:rsid w:val="008D4BED"/>
    <w:rsid w:val="00AE3A6F"/>
    <w:rsid w:val="00D0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3C29"/>
  </w:style>
  <w:style w:type="paragraph" w:styleId="Titolo1">
    <w:name w:val="heading 1"/>
    <w:basedOn w:val="Normale"/>
    <w:link w:val="Titolo1Carattere"/>
    <w:uiPriority w:val="9"/>
    <w:qFormat/>
    <w:rsid w:val="008D4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A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7D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4BE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2019-11-12T09:52:00Z</dcterms:created>
  <dcterms:modified xsi:type="dcterms:W3CDTF">2019-11-12T10:24:00Z</dcterms:modified>
</cp:coreProperties>
</file>